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02" w:rsidRDefault="00BB1D02">
      <w:pPr>
        <w:pStyle w:val="Style1"/>
        <w:widowControl/>
        <w:spacing w:before="67"/>
        <w:ind w:left="5827"/>
        <w:jc w:val="both"/>
        <w:rPr>
          <w:rStyle w:val="FontStyle11"/>
          <w:lang w:val="ru-RU" w:eastAsia="ru-RU"/>
        </w:rPr>
      </w:pPr>
      <w:bookmarkStart w:id="0" w:name="_GoBack"/>
      <w:bookmarkEnd w:id="0"/>
      <w:r>
        <w:rPr>
          <w:rStyle w:val="FontStyle11"/>
          <w:lang w:val="ru-RU" w:eastAsia="ru-RU"/>
        </w:rPr>
        <w:t>Начальнику ГУВД по г. Москве</w:t>
      </w:r>
    </w:p>
    <w:p w:rsidR="00BB1D02" w:rsidRPr="005F78B2" w:rsidRDefault="00BB1D02">
      <w:pPr>
        <w:pStyle w:val="Style2"/>
        <w:widowControl/>
        <w:spacing w:line="240" w:lineRule="exact"/>
        <w:ind w:right="10"/>
        <w:jc w:val="center"/>
        <w:rPr>
          <w:sz w:val="20"/>
          <w:szCs w:val="20"/>
          <w:lang w:val="ru-RU"/>
        </w:rPr>
      </w:pPr>
    </w:p>
    <w:p w:rsidR="00BB1D02" w:rsidRDefault="00BB1D02">
      <w:pPr>
        <w:pStyle w:val="Style2"/>
        <w:widowControl/>
        <w:spacing w:before="101"/>
        <w:ind w:right="10"/>
        <w:jc w:val="center"/>
        <w:rPr>
          <w:rStyle w:val="FontStyle11"/>
          <w:spacing w:val="70"/>
          <w:lang w:val="ru-RU" w:eastAsia="ru-RU"/>
        </w:rPr>
      </w:pPr>
      <w:r>
        <w:rPr>
          <w:rStyle w:val="FontStyle11"/>
          <w:spacing w:val="70"/>
          <w:lang w:val="ru-RU" w:eastAsia="ru-RU"/>
        </w:rPr>
        <w:t>ЗАЯВЛЕНИЕ</w:t>
      </w:r>
    </w:p>
    <w:p w:rsidR="00BB1D02" w:rsidRPr="005F78B2" w:rsidRDefault="00BB1D02">
      <w:pPr>
        <w:pStyle w:val="Style8"/>
        <w:widowControl/>
        <w:spacing w:line="240" w:lineRule="exact"/>
        <w:ind w:right="10"/>
        <w:jc w:val="center"/>
        <w:rPr>
          <w:sz w:val="20"/>
          <w:szCs w:val="20"/>
          <w:lang w:val="ru-RU"/>
        </w:rPr>
      </w:pPr>
    </w:p>
    <w:p w:rsidR="00BB1D02" w:rsidRDefault="00BB1D02">
      <w:pPr>
        <w:pStyle w:val="Style8"/>
        <w:widowControl/>
        <w:spacing w:before="96"/>
        <w:ind w:right="10"/>
        <w:jc w:val="center"/>
        <w:rPr>
          <w:rStyle w:val="FontStyle11"/>
          <w:lang w:val="ru-RU" w:eastAsia="ru-RU"/>
        </w:rPr>
      </w:pPr>
      <w:r>
        <w:rPr>
          <w:rStyle w:val="FontStyle11"/>
          <w:lang w:val="ru-RU" w:eastAsia="ru-RU"/>
        </w:rPr>
        <w:t>о предоставлении лицензии на осуществление частной детективной</w:t>
      </w:r>
    </w:p>
    <w:p w:rsidR="00BB1D02" w:rsidRDefault="00BB1D02">
      <w:pPr>
        <w:pStyle w:val="Style4"/>
        <w:widowControl/>
        <w:spacing w:before="19"/>
        <w:ind w:right="24"/>
        <w:jc w:val="center"/>
        <w:rPr>
          <w:rStyle w:val="FontStyle11"/>
          <w:lang w:val="ru-RU" w:eastAsia="ru-RU"/>
        </w:rPr>
      </w:pPr>
      <w:r>
        <w:rPr>
          <w:rStyle w:val="FontStyle11"/>
          <w:lang w:val="ru-RU" w:eastAsia="ru-RU"/>
        </w:rPr>
        <w:t>деятельности</w:t>
      </w:r>
    </w:p>
    <w:p w:rsidR="00BB1D02" w:rsidRPr="005F78B2" w:rsidRDefault="00BB1D02">
      <w:pPr>
        <w:pStyle w:val="Style5"/>
        <w:widowControl/>
        <w:spacing w:line="240" w:lineRule="exact"/>
        <w:rPr>
          <w:sz w:val="20"/>
          <w:szCs w:val="20"/>
          <w:lang w:val="ru-RU"/>
        </w:rPr>
      </w:pPr>
    </w:p>
    <w:p w:rsidR="00BB1D02" w:rsidRDefault="00BB1D02">
      <w:pPr>
        <w:pStyle w:val="Style5"/>
        <w:widowControl/>
        <w:spacing w:before="72"/>
        <w:rPr>
          <w:rStyle w:val="FontStyle13"/>
          <w:lang w:val="ru-RU" w:eastAsia="ru-RU"/>
        </w:rPr>
      </w:pPr>
      <w:r>
        <w:rPr>
          <w:rStyle w:val="FontStyle13"/>
          <w:lang w:val="ru-RU" w:eastAsia="ru-RU"/>
        </w:rPr>
        <w:t>Прошу Вас выдать лицензию на осуществление частной детективной деятельности.</w:t>
      </w:r>
    </w:p>
    <w:p w:rsidR="00BB1D02" w:rsidRPr="005F78B2" w:rsidRDefault="00BB1D02">
      <w:pPr>
        <w:pStyle w:val="Style6"/>
        <w:widowControl/>
        <w:spacing w:line="240" w:lineRule="exact"/>
        <w:jc w:val="both"/>
        <w:rPr>
          <w:sz w:val="20"/>
          <w:szCs w:val="20"/>
          <w:lang w:val="ru-RU"/>
        </w:rPr>
      </w:pPr>
    </w:p>
    <w:p w:rsidR="00BB1D02" w:rsidRPr="005F78B2" w:rsidRDefault="00BB1D02">
      <w:pPr>
        <w:pStyle w:val="Style6"/>
        <w:widowControl/>
        <w:spacing w:line="240" w:lineRule="exact"/>
        <w:jc w:val="both"/>
        <w:rPr>
          <w:sz w:val="20"/>
          <w:szCs w:val="20"/>
          <w:lang w:val="ru-RU"/>
        </w:rPr>
      </w:pPr>
    </w:p>
    <w:p w:rsidR="00BB1D02" w:rsidRDefault="00BB1D02">
      <w:pPr>
        <w:pStyle w:val="Style6"/>
        <w:widowControl/>
        <w:spacing w:before="158"/>
        <w:jc w:val="both"/>
        <w:rPr>
          <w:rStyle w:val="FontStyle13"/>
          <w:lang w:val="ru-RU" w:eastAsia="ru-RU"/>
        </w:rPr>
      </w:pPr>
      <w:r>
        <w:rPr>
          <w:rStyle w:val="FontStyle13"/>
          <w:lang w:val="ru-RU" w:eastAsia="ru-RU"/>
        </w:rPr>
        <w:t xml:space="preserve">ИвановИван Михайлович, 29.02.1977 года рождения, зарегистрирован по адресу: </w:t>
      </w:r>
      <w:smartTag w:uri="urn:schemas-microsoft-com:office:smarttags" w:element="metricconverter">
        <w:smartTagPr>
          <w:attr w:name="ProductID" w:val="111111, г"/>
        </w:smartTagPr>
        <w:r>
          <w:rPr>
            <w:rStyle w:val="FontStyle13"/>
            <w:lang w:val="ru-RU" w:eastAsia="ru-RU"/>
          </w:rPr>
          <w:t>111111, г</w:t>
        </w:r>
      </w:smartTag>
      <w:r>
        <w:rPr>
          <w:rStyle w:val="FontStyle13"/>
          <w:lang w:val="ru-RU" w:eastAsia="ru-RU"/>
        </w:rPr>
        <w:t>. Москва, ул. Ленина, д. 1, кв. 101, паспорт № 4602 123456 выданный ОВД района Дягилево г. Москвы 02.02.2002, тел. (495)111-11-11</w:t>
      </w:r>
    </w:p>
    <w:p w:rsidR="00BB1D02" w:rsidRPr="005F78B2" w:rsidRDefault="00BB1D02">
      <w:pPr>
        <w:pStyle w:val="Style6"/>
        <w:widowControl/>
        <w:spacing w:line="240" w:lineRule="exact"/>
        <w:jc w:val="both"/>
        <w:rPr>
          <w:sz w:val="20"/>
          <w:szCs w:val="20"/>
          <w:lang w:val="ru-RU"/>
        </w:rPr>
      </w:pPr>
    </w:p>
    <w:p w:rsidR="00BB1D02" w:rsidRDefault="00BB1D02">
      <w:pPr>
        <w:pStyle w:val="Style6"/>
        <w:widowControl/>
        <w:spacing w:before="77"/>
        <w:jc w:val="both"/>
        <w:rPr>
          <w:rStyle w:val="FontStyle13"/>
          <w:lang w:val="ru-RU" w:eastAsia="ru-RU"/>
        </w:rPr>
      </w:pPr>
      <w:r>
        <w:rPr>
          <w:rStyle w:val="FontStyle13"/>
          <w:lang w:val="ru-RU" w:eastAsia="ru-RU"/>
        </w:rPr>
        <w:t>Государственный регистрационный номер записи о государственной регистрации</w:t>
      </w:r>
    </w:p>
    <w:p w:rsidR="00BB1D02" w:rsidRDefault="00BB1D02">
      <w:pPr>
        <w:pStyle w:val="Style6"/>
        <w:widowControl/>
        <w:tabs>
          <w:tab w:val="left" w:leader="underscore" w:pos="7733"/>
          <w:tab w:val="left" w:leader="underscore" w:pos="9907"/>
        </w:tabs>
        <w:jc w:val="both"/>
        <w:rPr>
          <w:rStyle w:val="FontStyle13"/>
          <w:lang w:val="ru-RU" w:eastAsia="ru-RU"/>
        </w:rPr>
      </w:pPr>
      <w:r>
        <w:rPr>
          <w:rStyle w:val="FontStyle13"/>
          <w:lang w:val="ru-RU" w:eastAsia="ru-RU"/>
        </w:rPr>
        <w:t xml:space="preserve">индивидуального предпринимателя: ОГРН № </w:t>
      </w:r>
      <w:r>
        <w:rPr>
          <w:rStyle w:val="FontStyle13"/>
          <w:lang w:val="ru-RU" w:eastAsia="ru-RU"/>
        </w:rPr>
        <w:tab/>
        <w:t xml:space="preserve"> от </w:t>
      </w:r>
      <w:r>
        <w:rPr>
          <w:rStyle w:val="FontStyle13"/>
          <w:lang w:val="ru-RU" w:eastAsia="ru-RU"/>
        </w:rPr>
        <w:tab/>
      </w:r>
    </w:p>
    <w:p w:rsidR="00BB1D02" w:rsidRDefault="00BB1D02">
      <w:pPr>
        <w:pStyle w:val="Style6"/>
        <w:widowControl/>
        <w:tabs>
          <w:tab w:val="left" w:leader="underscore" w:pos="3086"/>
          <w:tab w:val="left" w:leader="underscore" w:pos="5309"/>
        </w:tabs>
        <w:rPr>
          <w:rStyle w:val="FontStyle13"/>
          <w:lang w:val="ru-RU" w:eastAsia="ru-RU"/>
        </w:rPr>
      </w:pPr>
      <w:r>
        <w:rPr>
          <w:rStyle w:val="FontStyle13"/>
          <w:lang w:val="ru-RU" w:eastAsia="ru-RU"/>
        </w:rPr>
        <w:t>свидетельство серии</w:t>
      </w:r>
      <w:r>
        <w:rPr>
          <w:rStyle w:val="FontStyle13"/>
          <w:lang w:val="ru-RU" w:eastAsia="ru-RU"/>
        </w:rPr>
        <w:tab/>
        <w:t>№</w:t>
      </w:r>
      <w:r>
        <w:rPr>
          <w:rStyle w:val="FontStyle13"/>
          <w:lang w:val="ru-RU" w:eastAsia="ru-RU"/>
        </w:rPr>
        <w:tab/>
      </w:r>
    </w:p>
    <w:p w:rsidR="00BB1D02" w:rsidRPr="005F78B2" w:rsidRDefault="00BB1D02">
      <w:pPr>
        <w:pStyle w:val="Style6"/>
        <w:widowControl/>
        <w:spacing w:line="240" w:lineRule="exact"/>
        <w:jc w:val="both"/>
        <w:rPr>
          <w:sz w:val="20"/>
          <w:szCs w:val="20"/>
          <w:lang w:val="ru-RU"/>
        </w:rPr>
      </w:pPr>
    </w:p>
    <w:p w:rsidR="00BB1D02" w:rsidRDefault="00BB1D02">
      <w:pPr>
        <w:pStyle w:val="Style6"/>
        <w:widowControl/>
        <w:tabs>
          <w:tab w:val="left" w:leader="underscore" w:pos="9427"/>
        </w:tabs>
        <w:spacing w:before="91" w:line="240" w:lineRule="auto"/>
        <w:jc w:val="both"/>
        <w:rPr>
          <w:rStyle w:val="FontStyle13"/>
          <w:lang w:val="ru-RU" w:eastAsia="ru-RU"/>
        </w:rPr>
      </w:pPr>
      <w:r>
        <w:rPr>
          <w:rStyle w:val="FontStyle13"/>
          <w:lang w:val="ru-RU" w:eastAsia="ru-RU"/>
        </w:rPr>
        <w:t xml:space="preserve">Идентификационный номер налогоплательщика:  ИНН № </w:t>
      </w:r>
      <w:r>
        <w:rPr>
          <w:rStyle w:val="FontStyle13"/>
          <w:lang w:val="ru-RU" w:eastAsia="ru-RU"/>
        </w:rPr>
        <w:tab/>
        <w:t>от</w:t>
      </w:r>
    </w:p>
    <w:p w:rsidR="00BB1D02" w:rsidRDefault="00BB1D02">
      <w:pPr>
        <w:pStyle w:val="Style6"/>
        <w:widowControl/>
        <w:tabs>
          <w:tab w:val="left" w:leader="underscore" w:pos="1541"/>
          <w:tab w:val="left" w:leader="underscore" w:pos="4709"/>
          <w:tab w:val="left" w:leader="underscore" w:pos="7358"/>
        </w:tabs>
        <w:spacing w:before="19" w:line="240" w:lineRule="auto"/>
        <w:rPr>
          <w:rStyle w:val="FontStyle13"/>
          <w:lang w:val="ru-RU" w:eastAsia="ru-RU"/>
        </w:rPr>
      </w:pPr>
      <w:r>
        <w:rPr>
          <w:rStyle w:val="FontStyle13"/>
          <w:lang w:val="ru-RU" w:eastAsia="ru-RU"/>
        </w:rPr>
        <w:tab/>
        <w:t>свидетельство серии</w:t>
      </w:r>
      <w:r>
        <w:rPr>
          <w:rStyle w:val="FontStyle13"/>
          <w:lang w:val="ru-RU" w:eastAsia="ru-RU"/>
        </w:rPr>
        <w:tab/>
        <w:t>№</w:t>
      </w:r>
      <w:r>
        <w:rPr>
          <w:rStyle w:val="FontStyle13"/>
          <w:lang w:val="ru-RU" w:eastAsia="ru-RU"/>
        </w:rPr>
        <w:tab/>
      </w:r>
    </w:p>
    <w:p w:rsidR="00BB1D02" w:rsidRPr="005F78B2" w:rsidRDefault="00BB1D02">
      <w:pPr>
        <w:pStyle w:val="Style6"/>
        <w:widowControl/>
        <w:spacing w:line="240" w:lineRule="exact"/>
        <w:jc w:val="both"/>
        <w:rPr>
          <w:sz w:val="20"/>
          <w:szCs w:val="20"/>
          <w:lang w:val="ru-RU"/>
        </w:rPr>
      </w:pPr>
    </w:p>
    <w:p w:rsidR="00BB1D02" w:rsidRDefault="00BB1D02">
      <w:pPr>
        <w:pStyle w:val="Style6"/>
        <w:widowControl/>
        <w:tabs>
          <w:tab w:val="left" w:leader="underscore" w:pos="9830"/>
        </w:tabs>
        <w:spacing w:before="77" w:line="240" w:lineRule="auto"/>
        <w:jc w:val="both"/>
        <w:rPr>
          <w:rStyle w:val="FontStyle13"/>
          <w:lang w:val="ru-RU" w:eastAsia="ru-RU"/>
        </w:rPr>
      </w:pPr>
      <w:r>
        <w:rPr>
          <w:rStyle w:val="FontStyle13"/>
          <w:lang w:val="ru-RU" w:eastAsia="ru-RU"/>
        </w:rPr>
        <w:t>Наличие квалификации:</w:t>
      </w:r>
      <w:r>
        <w:rPr>
          <w:rStyle w:val="FontStyle13"/>
          <w:lang w:val="ru-RU" w:eastAsia="ru-RU"/>
        </w:rPr>
        <w:tab/>
      </w:r>
    </w:p>
    <w:p w:rsidR="00BB1D02" w:rsidRDefault="00BB1D02">
      <w:pPr>
        <w:pStyle w:val="Style3"/>
        <w:widowControl/>
        <w:ind w:left="250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>(указывается наличие квалификации, соответствующей требованиям, предъявляемым Законом РФ "О частной детективной и охранной деятельности в Российской Федерации")</w:t>
      </w:r>
    </w:p>
    <w:p w:rsidR="00BB1D02" w:rsidRPr="005F78B2" w:rsidRDefault="00BB1D02">
      <w:pPr>
        <w:pStyle w:val="Style8"/>
        <w:widowControl/>
        <w:spacing w:line="240" w:lineRule="exact"/>
        <w:ind w:left="730"/>
        <w:rPr>
          <w:sz w:val="20"/>
          <w:szCs w:val="20"/>
          <w:lang w:val="ru-RU"/>
        </w:rPr>
      </w:pPr>
    </w:p>
    <w:p w:rsidR="00BB1D02" w:rsidRDefault="00BB1D02">
      <w:pPr>
        <w:pStyle w:val="Style8"/>
        <w:widowControl/>
        <w:spacing w:before="91" w:line="322" w:lineRule="exact"/>
        <w:ind w:left="730"/>
        <w:rPr>
          <w:rStyle w:val="FontStyle11"/>
          <w:lang w:val="ru-RU" w:eastAsia="ru-RU"/>
        </w:rPr>
      </w:pPr>
      <w:r>
        <w:rPr>
          <w:rStyle w:val="FontStyle11"/>
          <w:lang w:val="ru-RU" w:eastAsia="ru-RU"/>
        </w:rPr>
        <w:t>Виды услуг:</w:t>
      </w:r>
    </w:p>
    <w:p w:rsidR="00BB1D02" w:rsidRDefault="00BB1D02">
      <w:pPr>
        <w:pStyle w:val="Style7"/>
        <w:widowControl/>
        <w:tabs>
          <w:tab w:val="left" w:pos="1181"/>
        </w:tabs>
        <w:rPr>
          <w:rStyle w:val="FontStyle13"/>
          <w:lang w:val="ru-RU" w:eastAsia="ru-RU"/>
        </w:rPr>
      </w:pPr>
      <w:r>
        <w:rPr>
          <w:rStyle w:val="FontStyle13"/>
          <w:lang w:val="ru-RU" w:eastAsia="ru-RU"/>
        </w:rPr>
        <w:t>1)</w:t>
      </w:r>
      <w:r>
        <w:rPr>
          <w:rStyle w:val="FontStyle13"/>
          <w:lang w:val="ru-RU" w:eastAsia="ru-RU"/>
        </w:rPr>
        <w:tab/>
        <w:t>сбор сведений по гражданским делам на договорной основе с</w:t>
      </w:r>
      <w:r>
        <w:rPr>
          <w:rStyle w:val="FontStyle13"/>
          <w:lang w:val="ru-RU" w:eastAsia="ru-RU"/>
        </w:rPr>
        <w:br/>
        <w:t>участниками процесса;</w:t>
      </w:r>
    </w:p>
    <w:p w:rsidR="00BB1D02" w:rsidRDefault="00BB1D02">
      <w:pPr>
        <w:pStyle w:val="Style7"/>
        <w:widowControl/>
        <w:tabs>
          <w:tab w:val="left" w:pos="1027"/>
        </w:tabs>
        <w:ind w:firstLine="701"/>
        <w:rPr>
          <w:rStyle w:val="FontStyle13"/>
          <w:lang w:val="ru-RU" w:eastAsia="ru-RU"/>
        </w:rPr>
      </w:pPr>
      <w:r>
        <w:rPr>
          <w:rStyle w:val="FontStyle13"/>
          <w:lang w:val="ru-RU" w:eastAsia="ru-RU"/>
        </w:rPr>
        <w:t>2)</w:t>
      </w:r>
      <w:r>
        <w:rPr>
          <w:rStyle w:val="FontStyle13"/>
          <w:lang w:val="ru-RU" w:eastAsia="ru-RU"/>
        </w:rPr>
        <w:tab/>
        <w:t>изучение рынка, сбор информации для деловых переговоров, выявление</w:t>
      </w:r>
      <w:r>
        <w:rPr>
          <w:rStyle w:val="FontStyle13"/>
          <w:lang w:val="ru-RU" w:eastAsia="ru-RU"/>
        </w:rPr>
        <w:br/>
        <w:t>некредитоспособных или ненадежных деловых партнеров;</w:t>
      </w:r>
    </w:p>
    <w:p w:rsidR="00BB1D02" w:rsidRDefault="00BB1D02">
      <w:pPr>
        <w:pStyle w:val="Style7"/>
        <w:widowControl/>
        <w:tabs>
          <w:tab w:val="left" w:pos="1286"/>
        </w:tabs>
        <w:ind w:firstLine="706"/>
        <w:rPr>
          <w:rStyle w:val="FontStyle13"/>
          <w:lang w:val="ru-RU" w:eastAsia="ru-RU"/>
        </w:rPr>
      </w:pPr>
      <w:r>
        <w:rPr>
          <w:rStyle w:val="FontStyle13"/>
          <w:lang w:val="ru-RU" w:eastAsia="ru-RU"/>
        </w:rPr>
        <w:t>3)</w:t>
      </w:r>
      <w:r>
        <w:rPr>
          <w:rStyle w:val="FontStyle13"/>
          <w:lang w:val="ru-RU" w:eastAsia="ru-RU"/>
        </w:rPr>
        <w:tab/>
        <w:t>установление обстоятельств неправомерного использования в</w:t>
      </w:r>
      <w:r>
        <w:rPr>
          <w:rStyle w:val="FontStyle13"/>
          <w:lang w:val="ru-RU" w:eastAsia="ru-RU"/>
        </w:rPr>
        <w:br/>
        <w:t>предпринимательской деятельности фирменных знаков и наименований,</w:t>
      </w:r>
      <w:r>
        <w:rPr>
          <w:rStyle w:val="FontStyle13"/>
          <w:lang w:val="ru-RU" w:eastAsia="ru-RU"/>
        </w:rPr>
        <w:br/>
        <w:t>недобросовестной конкуренции, а также разглашения сведений, составляющих</w:t>
      </w:r>
      <w:r>
        <w:rPr>
          <w:rStyle w:val="FontStyle13"/>
          <w:lang w:val="ru-RU" w:eastAsia="ru-RU"/>
        </w:rPr>
        <w:br/>
        <w:t>коммерческую тайну;</w:t>
      </w:r>
    </w:p>
    <w:p w:rsidR="00BB1D02" w:rsidRDefault="00BB1D02" w:rsidP="000803AD">
      <w:pPr>
        <w:pStyle w:val="Style7"/>
        <w:widowControl/>
        <w:numPr>
          <w:ilvl w:val="0"/>
          <w:numId w:val="1"/>
        </w:numPr>
        <w:tabs>
          <w:tab w:val="left" w:pos="1008"/>
        </w:tabs>
        <w:ind w:firstLine="706"/>
        <w:rPr>
          <w:rStyle w:val="FontStyle13"/>
          <w:lang w:val="ru-RU" w:eastAsia="ru-RU"/>
        </w:rPr>
      </w:pPr>
      <w:r>
        <w:rPr>
          <w:rStyle w:val="FontStyle13"/>
          <w:lang w:val="ru-RU" w:eastAsia="ru-RU"/>
        </w:rPr>
        <w:t>выяснение биографических и других характеризующих личность данных об отдельных гражданах (с их письменного согласия) при заключении ими трудовых и иных контрактов;</w:t>
      </w:r>
    </w:p>
    <w:p w:rsidR="00BB1D02" w:rsidRDefault="00BB1D02" w:rsidP="000803AD">
      <w:pPr>
        <w:pStyle w:val="Style7"/>
        <w:widowControl/>
        <w:numPr>
          <w:ilvl w:val="0"/>
          <w:numId w:val="1"/>
        </w:numPr>
        <w:tabs>
          <w:tab w:val="left" w:pos="1022"/>
        </w:tabs>
        <w:ind w:left="720" w:firstLine="0"/>
        <w:jc w:val="left"/>
        <w:rPr>
          <w:rStyle w:val="FontStyle13"/>
          <w:lang w:val="ru-RU" w:eastAsia="ru-RU"/>
        </w:rPr>
      </w:pPr>
      <w:r>
        <w:rPr>
          <w:rStyle w:val="FontStyle13"/>
          <w:lang w:val="ru-RU" w:eastAsia="ru-RU"/>
        </w:rPr>
        <w:t>поиск без вести пропавших граждан;</w:t>
      </w:r>
    </w:p>
    <w:p w:rsidR="00BB1D02" w:rsidRDefault="00BB1D02" w:rsidP="000803AD">
      <w:pPr>
        <w:pStyle w:val="Style7"/>
        <w:widowControl/>
        <w:numPr>
          <w:ilvl w:val="0"/>
          <w:numId w:val="2"/>
        </w:numPr>
        <w:tabs>
          <w:tab w:val="left" w:pos="1118"/>
        </w:tabs>
        <w:ind w:firstLine="701"/>
        <w:rPr>
          <w:rStyle w:val="FontStyle13"/>
          <w:lang w:val="ru-RU" w:eastAsia="ru-RU"/>
        </w:rPr>
      </w:pPr>
      <w:r>
        <w:rPr>
          <w:rStyle w:val="FontStyle13"/>
          <w:lang w:val="ru-RU" w:eastAsia="ru-RU"/>
        </w:rPr>
        <w:t>поиск утраченного гражданами или предприятиями, учреждениями, организациями имущества;</w:t>
      </w:r>
    </w:p>
    <w:p w:rsidR="00BB1D02" w:rsidRPr="00FF12ED" w:rsidRDefault="00BB1D02" w:rsidP="00FF12ED">
      <w:pPr>
        <w:pStyle w:val="Style7"/>
        <w:widowControl/>
        <w:numPr>
          <w:ilvl w:val="0"/>
          <w:numId w:val="3"/>
        </w:numPr>
        <w:tabs>
          <w:tab w:val="left" w:pos="1022"/>
        </w:tabs>
        <w:ind w:firstLine="710"/>
        <w:rPr>
          <w:rStyle w:val="FontStyle13"/>
          <w:lang w:val="ru-RU" w:eastAsia="ru-RU"/>
        </w:rPr>
      </w:pPr>
      <w:r>
        <w:rPr>
          <w:rStyle w:val="FontStyle13"/>
          <w:lang w:val="ru-RU" w:eastAsia="ru-RU"/>
        </w:rPr>
        <w:t>сбор сведений по уголовным делам на договорной основе с участниками процесса.</w:t>
      </w:r>
    </w:p>
    <w:p w:rsidR="00BB1D02" w:rsidRDefault="00BB1D02" w:rsidP="00FF12ED">
      <w:pPr>
        <w:pStyle w:val="Style7"/>
        <w:widowControl/>
        <w:tabs>
          <w:tab w:val="left" w:pos="1022"/>
        </w:tabs>
        <w:ind w:firstLine="0"/>
        <w:rPr>
          <w:rStyle w:val="FontStyle13"/>
          <w:lang w:eastAsia="ru-RU"/>
        </w:rPr>
      </w:pPr>
    </w:p>
    <w:p w:rsidR="00BB1D02" w:rsidRDefault="00BB1D02" w:rsidP="00FF12ED">
      <w:pPr>
        <w:pStyle w:val="Style7"/>
        <w:widowControl/>
        <w:tabs>
          <w:tab w:val="left" w:pos="1022"/>
        </w:tabs>
        <w:ind w:firstLine="0"/>
        <w:rPr>
          <w:rStyle w:val="FontStyle13"/>
          <w:lang w:eastAsia="ru-RU"/>
        </w:rPr>
      </w:pPr>
    </w:p>
    <w:p w:rsidR="00BB1D02" w:rsidRDefault="00BB1D02" w:rsidP="00FF12ED">
      <w:pPr>
        <w:pStyle w:val="Style2"/>
        <w:widowControl/>
        <w:spacing w:before="67"/>
        <w:rPr>
          <w:rStyle w:val="FontStyle11"/>
          <w:lang w:val="ru-RU" w:eastAsia="ru-RU"/>
        </w:rPr>
      </w:pPr>
      <w:r>
        <w:rPr>
          <w:rStyle w:val="FontStyle11"/>
          <w:lang w:val="ru-RU" w:eastAsia="ru-RU"/>
        </w:rPr>
        <w:t>В целях сыска частный детектив намерен использовать следующие технические и специальные средства:</w:t>
      </w:r>
    </w:p>
    <w:p w:rsidR="00BB1D02" w:rsidRPr="005D2EA1" w:rsidRDefault="00BB1D02" w:rsidP="00FF12ED">
      <w:pPr>
        <w:pStyle w:val="Style3"/>
        <w:widowControl/>
        <w:spacing w:line="240" w:lineRule="exact"/>
        <w:rPr>
          <w:sz w:val="20"/>
          <w:szCs w:val="20"/>
          <w:lang w:val="ru-RU"/>
        </w:rPr>
      </w:pPr>
    </w:p>
    <w:p w:rsidR="00BB1D02" w:rsidRDefault="00BB1D02" w:rsidP="00FF12ED">
      <w:pPr>
        <w:pStyle w:val="Style3"/>
        <w:widowControl/>
        <w:spacing w:before="77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>Перечень видов специальных средств - Приложение № 2 к Постановлению Правительства Российской Федерации от 14 августа 1992г. № 587.</w:t>
      </w:r>
    </w:p>
    <w:p w:rsidR="00BB1D02" w:rsidRPr="005E35F9" w:rsidRDefault="00BB1D02" w:rsidP="00FF12ED">
      <w:pPr>
        <w:pStyle w:val="Style4"/>
        <w:widowControl/>
        <w:spacing w:line="240" w:lineRule="exact"/>
        <w:ind w:right="10"/>
        <w:rPr>
          <w:sz w:val="20"/>
          <w:szCs w:val="20"/>
          <w:lang w:val="ru-RU"/>
        </w:rPr>
      </w:pPr>
    </w:p>
    <w:p w:rsidR="00BB1D02" w:rsidRDefault="00BB1D02" w:rsidP="00FF12ED">
      <w:pPr>
        <w:pStyle w:val="Style4"/>
        <w:widowControl/>
        <w:spacing w:before="82"/>
        <w:ind w:right="10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>Предполагаемая территория осуществления частной детективной деятельности: Российская Федерация.</w:t>
      </w:r>
    </w:p>
    <w:p w:rsidR="00BB1D02" w:rsidRPr="005D2EA1" w:rsidRDefault="00BB1D02" w:rsidP="00FF12ED">
      <w:pPr>
        <w:pStyle w:val="Style4"/>
        <w:widowControl/>
        <w:spacing w:line="240" w:lineRule="exact"/>
        <w:rPr>
          <w:sz w:val="20"/>
          <w:szCs w:val="20"/>
          <w:lang w:val="ru-RU"/>
        </w:rPr>
      </w:pPr>
    </w:p>
    <w:p w:rsidR="00BB1D02" w:rsidRDefault="00BB1D02" w:rsidP="00FF12ED">
      <w:pPr>
        <w:pStyle w:val="Style4"/>
        <w:widowControl/>
        <w:tabs>
          <w:tab w:val="left" w:leader="underscore" w:pos="2563"/>
        </w:tabs>
        <w:spacing w:before="106" w:after="955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>Приложение: на</w:t>
      </w:r>
      <w:r>
        <w:rPr>
          <w:rStyle w:val="FontStyle12"/>
          <w:lang w:val="ru-RU" w:eastAsia="ru-RU"/>
        </w:rPr>
        <w:tab/>
        <w:t>листах.</w:t>
      </w:r>
    </w:p>
    <w:p w:rsidR="00BB1D02" w:rsidRDefault="00BB1D02" w:rsidP="00FF12ED">
      <w:pPr>
        <w:pStyle w:val="Style4"/>
        <w:widowControl/>
        <w:tabs>
          <w:tab w:val="left" w:leader="underscore" w:pos="2563"/>
        </w:tabs>
        <w:spacing w:before="106" w:after="955"/>
        <w:rPr>
          <w:rStyle w:val="FontStyle12"/>
          <w:lang w:val="ru-RU" w:eastAsia="ru-RU"/>
        </w:rPr>
        <w:sectPr w:rsidR="00BB1D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1298" w:right="707" w:bottom="1440" w:left="1299" w:header="720" w:footer="720" w:gutter="0"/>
          <w:cols w:space="60"/>
          <w:noEndnote/>
        </w:sectPr>
      </w:pPr>
    </w:p>
    <w:p w:rsidR="00BB1D02" w:rsidRDefault="00BB1D02" w:rsidP="00FF12ED">
      <w:pPr>
        <w:pStyle w:val="Style6"/>
        <w:widowControl/>
        <w:ind w:right="43"/>
        <w:jc w:val="both"/>
        <w:rPr>
          <w:rStyle w:val="FontStyle13"/>
          <w:lang w:val="ru-RU" w:eastAsia="ru-RU"/>
        </w:rPr>
      </w:pPr>
      <w:r>
        <w:rPr>
          <w:rStyle w:val="FontStyle13"/>
          <w:lang w:val="ru-RU" w:eastAsia="ru-RU"/>
        </w:rPr>
        <w:t>« »</w:t>
      </w:r>
    </w:p>
    <w:p w:rsidR="00BB1D02" w:rsidRDefault="00BB1D02" w:rsidP="00FF12ED">
      <w:pPr>
        <w:pStyle w:val="Style7"/>
        <w:widowControl/>
        <w:spacing w:before="14"/>
        <w:rPr>
          <w:rStyle w:val="FontStyle12"/>
          <w:lang w:val="ru-RU" w:eastAsia="ru-RU"/>
        </w:rPr>
      </w:pPr>
      <w:r>
        <w:rPr>
          <w:rStyle w:val="FontStyle13"/>
          <w:lang w:val="ru-RU" w:eastAsia="ru-RU"/>
        </w:rPr>
        <w:br w:type="column"/>
      </w:r>
      <w:r>
        <w:rPr>
          <w:rStyle w:val="FontStyle12"/>
          <w:lang w:val="ru-RU" w:eastAsia="ru-RU"/>
        </w:rPr>
        <w:t>2010 года</w:t>
      </w:r>
    </w:p>
    <w:p w:rsidR="00BB1D02" w:rsidRDefault="00BB1D02" w:rsidP="00FF12ED">
      <w:pPr>
        <w:pStyle w:val="Style5"/>
        <w:widowControl/>
        <w:spacing w:before="14"/>
        <w:jc w:val="both"/>
        <w:rPr>
          <w:rStyle w:val="FontStyle12"/>
          <w:lang w:val="ru-RU" w:eastAsia="ru-RU"/>
        </w:rPr>
        <w:sectPr w:rsidR="00BB1D02">
          <w:type w:val="continuous"/>
          <w:pgSz w:w="11905" w:h="16837"/>
          <w:pgMar w:top="1298" w:right="808" w:bottom="1440" w:left="1304" w:header="720" w:footer="720" w:gutter="0"/>
          <w:cols w:num="3" w:space="720" w:equalWidth="0">
            <w:col w:w="720" w:space="1373"/>
            <w:col w:w="1156" w:space="3062"/>
            <w:col w:w="3480"/>
          </w:cols>
          <w:noEndnote/>
        </w:sectPr>
      </w:pPr>
      <w:r>
        <w:rPr>
          <w:rStyle w:val="FontStyle12"/>
          <w:lang w:val="ru-RU" w:eastAsia="ru-RU"/>
        </w:rPr>
        <w:br w:type="column"/>
        <w:t xml:space="preserve">Иванов Иван Михайлович </w:t>
      </w:r>
    </w:p>
    <w:p w:rsidR="00BB1D02" w:rsidRDefault="00BB1D02" w:rsidP="00FF12ED">
      <w:pPr>
        <w:widowControl/>
        <w:rPr>
          <w:rStyle w:val="FontStyle12"/>
          <w:lang w:val="ru-RU" w:eastAsia="ru-RU"/>
        </w:rPr>
      </w:pPr>
    </w:p>
    <w:p w:rsidR="00BB1D02" w:rsidRDefault="00BB1D02" w:rsidP="00FF12ED">
      <w:pPr>
        <w:pStyle w:val="Style7"/>
        <w:widowControl/>
        <w:tabs>
          <w:tab w:val="left" w:pos="1022"/>
        </w:tabs>
        <w:ind w:firstLine="0"/>
        <w:rPr>
          <w:rStyle w:val="FontStyle13"/>
          <w:lang w:val="ru-RU" w:eastAsia="ru-RU"/>
        </w:rPr>
      </w:pPr>
    </w:p>
    <w:sectPr w:rsidR="00BB1D02" w:rsidSect="00A455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5" w:h="16837"/>
      <w:pgMar w:top="818" w:right="681" w:bottom="1440" w:left="13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D02" w:rsidRDefault="00BB1D02">
      <w:r>
        <w:separator/>
      </w:r>
    </w:p>
  </w:endnote>
  <w:endnote w:type="continuationSeparator" w:id="1">
    <w:p w:rsidR="00BB1D02" w:rsidRDefault="00BB1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02" w:rsidRDefault="00BB1D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02" w:rsidRDefault="00BB1D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02" w:rsidRDefault="00BB1D0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02" w:rsidRDefault="00BB1D02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02" w:rsidRDefault="00BB1D02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02" w:rsidRDefault="00BB1D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D02" w:rsidRDefault="00BB1D02">
      <w:r>
        <w:separator/>
      </w:r>
    </w:p>
  </w:footnote>
  <w:footnote w:type="continuationSeparator" w:id="1">
    <w:p w:rsidR="00BB1D02" w:rsidRDefault="00BB1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02" w:rsidRDefault="00BB1D02">
    <w:pPr>
      <w:pStyle w:val="Header"/>
    </w:pPr>
    <w:r>
      <w:rPr>
        <w:noProof/>
        <w:lang w:val="ru-RU"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87909" o:spid="_x0000_s2049" type="#_x0000_t136" style="position:absolute;margin-left:0;margin-top:0;width:581.55pt;height:116.3pt;rotation:315;z-index:-251657216;mso-position-horizontal:center;mso-position-horizontal-relative:margin;mso-position-vertical:center;mso-position-vertical-relative:margin" o:allowincell="f" fillcolor="#365f91" stroked="f">
          <v:fill opacity=".5"/>
          <v:textpath style="font-family:&quot;Times New Roman&quot;;font-size:1pt" string="СЫЩИК Р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02" w:rsidRDefault="00BB1D02">
    <w:pPr>
      <w:pStyle w:val="Style1"/>
      <w:widowControl/>
      <w:ind w:left="4901"/>
      <w:jc w:val="both"/>
      <w:rPr>
        <w:rStyle w:val="FontStyle11"/>
        <w:lang w:val="ru-RU" w:eastAsia="ru-RU"/>
      </w:rPr>
    </w:pPr>
    <w:r>
      <w:rPr>
        <w:noProof/>
        <w:lang w:val="ru-RU"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87910" o:spid="_x0000_s2050" type="#_x0000_t136" style="position:absolute;left:0;text-align:left;margin-left:0;margin-top:0;width:581.55pt;height:116.3pt;rotation:315;z-index:-251656192;mso-position-horizontal:center;mso-position-horizontal-relative:margin;mso-position-vertical:center;mso-position-vertical-relative:margin" o:allowincell="f" fillcolor="#365f91" stroked="f">
          <v:fill opacity=".5"/>
          <v:textpath style="font-family:&quot;Times New Roman&quot;;font-size:1pt" string="СЫЩИК РУ"/>
          <w10:wrap anchorx="margin" anchory="margin"/>
        </v:shape>
      </w:pict>
    </w:r>
    <w:r>
      <w:rPr>
        <w:rStyle w:val="FontStyle11"/>
        <w:lang w:val="ru-RU" w:eastAsia="ru-RU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02" w:rsidRDefault="00BB1D02">
    <w:pPr>
      <w:pStyle w:val="Header"/>
    </w:pPr>
    <w:r>
      <w:rPr>
        <w:noProof/>
        <w:lang w:val="ru-RU"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87908" o:spid="_x0000_s2051" type="#_x0000_t136" style="position:absolute;margin-left:0;margin-top:0;width:581.55pt;height:116.3pt;rotation:315;z-index:-251658240;mso-position-horizontal:center;mso-position-horizontal-relative:margin;mso-position-vertical:center;mso-position-vertical-relative:margin" o:allowincell="f" fillcolor="#365f91" stroked="f">
          <v:fill opacity=".5"/>
          <v:textpath style="font-family:&quot;Times New Roman&quot;;font-size:1pt" string="СЫЩИК РУ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02" w:rsidRDefault="00BB1D02">
    <w:pPr>
      <w:pStyle w:val="Header"/>
    </w:pPr>
    <w:r>
      <w:rPr>
        <w:noProof/>
        <w:lang w:val="ru-RU"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27486" o:spid="_x0000_s2052" type="#_x0000_t136" style="position:absolute;margin-left:0;margin-top:0;width:582.95pt;height:116.55pt;rotation:315;z-index:-251660288;mso-position-horizontal:center;mso-position-horizontal-relative:margin;mso-position-vertical:center;mso-position-vertical-relative:margin" o:allowincell="f" fillcolor="#365f91" stroked="f">
          <v:fill opacity=".5"/>
          <v:textpath style="font-family:&quot;Times New Roman&quot;;font-size:1pt" string="СЫЩИК РУ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02" w:rsidRDefault="00BB1D02">
    <w:pPr>
      <w:pStyle w:val="Header"/>
    </w:pPr>
    <w:r>
      <w:rPr>
        <w:noProof/>
        <w:lang w:val="ru-RU"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27487" o:spid="_x0000_s2053" type="#_x0000_t136" style="position:absolute;margin-left:0;margin-top:0;width:582.95pt;height:116.55pt;rotation:315;z-index:-251659264;mso-position-horizontal:center;mso-position-horizontal-relative:margin;mso-position-vertical:center;mso-position-vertical-relative:margin" o:allowincell="f" fillcolor="#365f91" stroked="f">
          <v:fill opacity=".5"/>
          <v:textpath style="font-family:&quot;Times New Roman&quot;;font-size:1pt" string="СЫЩИК РУ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02" w:rsidRDefault="00BB1D02">
    <w:pPr>
      <w:pStyle w:val="Header"/>
    </w:pPr>
    <w:r>
      <w:rPr>
        <w:noProof/>
        <w:lang w:val="ru-RU"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27485" o:spid="_x0000_s2054" type="#_x0000_t136" style="position:absolute;margin-left:0;margin-top:0;width:582.95pt;height:116.55pt;rotation:315;z-index:-251661312;mso-position-horizontal:center;mso-position-horizontal-relative:margin;mso-position-vertical:center;mso-position-vertical-relative:margin" o:allowincell="f" fillcolor="#365f91" stroked="f">
          <v:fill opacity=".5"/>
          <v:textpath style="font-family:&quot;Times New Roman&quot;;font-size:1pt" string="СЫЩИК Р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87DDE"/>
    <w:multiLevelType w:val="singleLevel"/>
    <w:tmpl w:val="D6B69AB0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4"/>
        <w:numFmt w:val="decimal"/>
        <w:lvlText w:val="%1)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4"/>
        <w:numFmt w:val="decimal"/>
        <w:lvlText w:val="%1)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3AD"/>
    <w:rsid w:val="000174FB"/>
    <w:rsid w:val="000803AD"/>
    <w:rsid w:val="00221DBB"/>
    <w:rsid w:val="005D2EA1"/>
    <w:rsid w:val="005E35F9"/>
    <w:rsid w:val="005F78B2"/>
    <w:rsid w:val="00A455CE"/>
    <w:rsid w:val="00BB1D02"/>
    <w:rsid w:val="00E81E54"/>
    <w:rsid w:val="00FF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CE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455CE"/>
  </w:style>
  <w:style w:type="paragraph" w:customStyle="1" w:styleId="Style2">
    <w:name w:val="Style2"/>
    <w:basedOn w:val="Normal"/>
    <w:uiPriority w:val="99"/>
    <w:rsid w:val="00A455CE"/>
  </w:style>
  <w:style w:type="paragraph" w:customStyle="1" w:styleId="Style3">
    <w:name w:val="Style3"/>
    <w:basedOn w:val="Normal"/>
    <w:uiPriority w:val="99"/>
    <w:rsid w:val="00A455CE"/>
    <w:pPr>
      <w:spacing w:line="235" w:lineRule="exact"/>
      <w:jc w:val="center"/>
    </w:pPr>
  </w:style>
  <w:style w:type="paragraph" w:customStyle="1" w:styleId="Style4">
    <w:name w:val="Style4"/>
    <w:basedOn w:val="Normal"/>
    <w:uiPriority w:val="99"/>
    <w:rsid w:val="00A455CE"/>
  </w:style>
  <w:style w:type="paragraph" w:customStyle="1" w:styleId="Style5">
    <w:name w:val="Style5"/>
    <w:basedOn w:val="Normal"/>
    <w:uiPriority w:val="99"/>
    <w:rsid w:val="00A455CE"/>
    <w:pPr>
      <w:spacing w:line="317" w:lineRule="exact"/>
      <w:ind w:firstLine="710"/>
    </w:pPr>
  </w:style>
  <w:style w:type="paragraph" w:customStyle="1" w:styleId="Style6">
    <w:name w:val="Style6"/>
    <w:basedOn w:val="Normal"/>
    <w:uiPriority w:val="99"/>
    <w:rsid w:val="00A455CE"/>
    <w:pPr>
      <w:spacing w:line="322" w:lineRule="exact"/>
    </w:pPr>
  </w:style>
  <w:style w:type="paragraph" w:customStyle="1" w:styleId="Style7">
    <w:name w:val="Style7"/>
    <w:basedOn w:val="Normal"/>
    <w:uiPriority w:val="99"/>
    <w:rsid w:val="00A455CE"/>
    <w:pPr>
      <w:spacing w:line="322" w:lineRule="exact"/>
      <w:ind w:firstLine="734"/>
      <w:jc w:val="both"/>
    </w:pPr>
  </w:style>
  <w:style w:type="paragraph" w:customStyle="1" w:styleId="Style8">
    <w:name w:val="Style8"/>
    <w:basedOn w:val="Normal"/>
    <w:uiPriority w:val="99"/>
    <w:rsid w:val="00A455CE"/>
  </w:style>
  <w:style w:type="character" w:customStyle="1" w:styleId="FontStyle11">
    <w:name w:val="Font Style11"/>
    <w:basedOn w:val="DefaultParagraphFont"/>
    <w:uiPriority w:val="99"/>
    <w:rsid w:val="00A455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A455CE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efaultParagraphFont"/>
    <w:uiPriority w:val="99"/>
    <w:rsid w:val="00A455CE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rsid w:val="00A455CE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rsid w:val="00221DBB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1DBB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21DBB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1DBB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301</Words>
  <Characters>1720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Evgeniy</cp:lastModifiedBy>
  <cp:revision>5</cp:revision>
  <dcterms:created xsi:type="dcterms:W3CDTF">2010-11-02T19:30:00Z</dcterms:created>
  <dcterms:modified xsi:type="dcterms:W3CDTF">2010-11-07T21:02:00Z</dcterms:modified>
</cp:coreProperties>
</file>